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3AD" w:rsidRPr="003928A7" w:rsidRDefault="008B33AD" w:rsidP="00AB70C8">
      <w:pPr>
        <w:pStyle w:val="a3"/>
        <w:jc w:val="center"/>
        <w:rPr>
          <w:b/>
          <w:caps/>
          <w:lang w:val="kk-KZ"/>
        </w:rPr>
      </w:pPr>
      <w:r w:rsidRPr="003928A7">
        <w:rPr>
          <w:b/>
          <w:lang w:val="kk-KZ"/>
        </w:rPr>
        <w:t>ҚАЗАҚСТАН РЕСПУБЛИКАСЫ БІЛІМ ЖӘНЕ ҒЫЛЫМ МИНИСТРЛІГІ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Экономика және бизнес жоғары мектебі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Қаржы </w:t>
      </w:r>
      <w:r w:rsidR="009C3A02" w:rsidRPr="003928A7">
        <w:rPr>
          <w:rFonts w:ascii="Times New Roman" w:hAnsi="Times New Roman"/>
          <w:b/>
          <w:sz w:val="24"/>
          <w:szCs w:val="24"/>
          <w:lang w:val="kk-KZ"/>
        </w:rPr>
        <w:t xml:space="preserve">және есеп 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>кафедрасы</w:t>
      </w:r>
    </w:p>
    <w:p w:rsidR="008B33AD" w:rsidRPr="003928A7" w:rsidRDefault="009C3A02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«</w:t>
      </w:r>
      <w:r w:rsidR="00747C0F" w:rsidRPr="003928A7">
        <w:rPr>
          <w:rFonts w:ascii="Times New Roman" w:eastAsia="Times New Roman" w:hAnsi="Times New Roman"/>
          <w:b/>
          <w:sz w:val="24"/>
          <w:szCs w:val="24"/>
          <w:lang w:val="kk-KZ" w:eastAsia="zh-CN"/>
        </w:rPr>
        <w:t>Қаржы – 6В040106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 w:rsidR="008B33AD" w:rsidRPr="003928A7">
        <w:rPr>
          <w:rFonts w:ascii="Times New Roman" w:hAnsi="Times New Roman"/>
          <w:b/>
          <w:sz w:val="24"/>
          <w:szCs w:val="24"/>
          <w:lang w:val="kk-KZ"/>
        </w:rPr>
        <w:t>мамандығы үшін</w:t>
      </w:r>
    </w:p>
    <w:p w:rsidR="00297354" w:rsidRPr="003928A7" w:rsidRDefault="00672C8F" w:rsidP="00AB70C8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CF 4305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«Сандық қаржы»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="00297354" w:rsidRPr="003928A7">
        <w:rPr>
          <w:rFonts w:ascii="Times New Roman" w:hAnsi="Times New Roman"/>
          <w:b/>
          <w:sz w:val="24"/>
          <w:szCs w:val="24"/>
          <w:lang w:val="kk-KZ"/>
        </w:rPr>
        <w:t>пəнінен дәрістік тезис</w:t>
      </w:r>
    </w:p>
    <w:p w:rsidR="00087EB7" w:rsidRPr="003928A7" w:rsidRDefault="00087EB7" w:rsidP="00603C8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70426" w:rsidRPr="003928A7" w:rsidRDefault="00170426" w:rsidP="00170426">
      <w:pPr>
        <w:snapToGri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3928A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12-тақырып.  </w:t>
      </w:r>
      <w:r w:rsidRPr="003928A7">
        <w:rPr>
          <w:rFonts w:ascii="Times New Roman" w:eastAsia="Times New Roman" w:hAnsi="Times New Roman"/>
          <w:b/>
          <w:sz w:val="24"/>
          <w:szCs w:val="24"/>
          <w:lang w:val="kk-KZ"/>
        </w:rPr>
        <w:t>Әр түрлі экономикалық субъектілерге арналған сандық қаржы</w:t>
      </w:r>
    </w:p>
    <w:p w:rsidR="00170426" w:rsidRPr="003928A7" w:rsidRDefault="00170426" w:rsidP="001704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170426" w:rsidRPr="003928A7" w:rsidRDefault="00170426" w:rsidP="00170426">
      <w:pPr>
        <w:snapToGri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Дәріс сабағының мақсаты: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 New Roman" w:hAnsi="Times New Roman"/>
          <w:bCs/>
          <w:sz w:val="24"/>
          <w:szCs w:val="24"/>
          <w:lang w:val="kk-KZ"/>
        </w:rPr>
        <w:t>Қаржының мәні</w:t>
      </w:r>
      <w:r w:rsidRPr="003928A7">
        <w:rPr>
          <w:rFonts w:ascii="Times New Roman" w:hAnsi="Times New Roman"/>
          <w:bCs/>
          <w:sz w:val="24"/>
          <w:szCs w:val="24"/>
          <w:lang w:val="kk-KZ"/>
        </w:rPr>
        <w:t>н</w:t>
      </w:r>
      <w:r w:rsidRPr="003928A7">
        <w:rPr>
          <w:rFonts w:ascii="Times New Roman" w:eastAsia="Times New Roman" w:hAnsi="Times New Roman"/>
          <w:bCs/>
          <w:sz w:val="24"/>
          <w:szCs w:val="24"/>
          <w:lang w:val="kk-KZ"/>
        </w:rPr>
        <w:t>, жіктелуі</w:t>
      </w:r>
      <w:r w:rsidRPr="003928A7">
        <w:rPr>
          <w:rFonts w:ascii="Times New Roman" w:hAnsi="Times New Roman"/>
          <w:bCs/>
          <w:sz w:val="24"/>
          <w:szCs w:val="24"/>
          <w:lang w:val="kk-KZ"/>
        </w:rPr>
        <w:t>н</w:t>
      </w:r>
      <w:r w:rsidRPr="003928A7">
        <w:rPr>
          <w:rFonts w:ascii="Times New Roman" w:eastAsia="Times New Roman" w:hAnsi="Times New Roman"/>
          <w:bCs/>
          <w:sz w:val="24"/>
          <w:szCs w:val="24"/>
          <w:lang w:val="kk-KZ"/>
        </w:rPr>
        <w:t>, функциялары</w:t>
      </w:r>
      <w:r w:rsidRPr="003928A7">
        <w:rPr>
          <w:rFonts w:ascii="Times New Roman" w:hAnsi="Times New Roman"/>
          <w:bCs/>
          <w:sz w:val="24"/>
          <w:szCs w:val="24"/>
          <w:lang w:val="kk-KZ"/>
        </w:rPr>
        <w:t xml:space="preserve">н және </w:t>
      </w:r>
      <w:r w:rsidRPr="003928A7">
        <w:rPr>
          <w:rFonts w:ascii="Times New Roman" w:hAnsi="Times New Roman"/>
          <w:sz w:val="24"/>
          <w:szCs w:val="24"/>
          <w:lang w:val="kk-KZ"/>
        </w:rPr>
        <w:t>ерекшеліктерін</w:t>
      </w:r>
      <w:r w:rsidRPr="003928A7">
        <w:rPr>
          <w:rFonts w:ascii="Times New Roman" w:hAnsi="Times New Roman"/>
          <w:color w:val="000000"/>
          <w:spacing w:val="-1"/>
          <w:sz w:val="24"/>
          <w:szCs w:val="24"/>
          <w:lang w:val="kk-KZ"/>
        </w:rPr>
        <w:t xml:space="preserve"> анықтау</w:t>
      </w:r>
    </w:p>
    <w:p w:rsidR="00170426" w:rsidRPr="003928A7" w:rsidRDefault="00170426" w:rsidP="001704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:rsidR="00170426" w:rsidRPr="003928A7" w:rsidRDefault="00170426" w:rsidP="001704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170426" w:rsidRPr="003928A7" w:rsidRDefault="00170426" w:rsidP="00170426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3928A7">
        <w:rPr>
          <w:rFonts w:ascii="Times New Roman" w:eastAsia="Times New Roman" w:hAnsi="Times New Roman"/>
          <w:bCs/>
          <w:sz w:val="24"/>
          <w:szCs w:val="24"/>
          <w:lang w:val="kk-KZ"/>
        </w:rPr>
        <w:t>Қаржының мәні</w:t>
      </w:r>
      <w:r w:rsidRPr="003928A7">
        <w:rPr>
          <w:rFonts w:ascii="Times New Roman" w:hAnsi="Times New Roman"/>
          <w:bCs/>
          <w:sz w:val="24"/>
          <w:szCs w:val="24"/>
          <w:lang w:val="kk-KZ"/>
        </w:rPr>
        <w:t>н</w:t>
      </w:r>
      <w:r w:rsidRPr="003928A7">
        <w:rPr>
          <w:rFonts w:ascii="Times New Roman" w:eastAsia="Times New Roman" w:hAnsi="Times New Roman"/>
          <w:bCs/>
          <w:sz w:val="24"/>
          <w:szCs w:val="24"/>
          <w:lang w:val="kk-KZ"/>
        </w:rPr>
        <w:t>, жіктелуі</w:t>
      </w:r>
      <w:r w:rsidRPr="003928A7">
        <w:rPr>
          <w:rFonts w:ascii="Times New Roman" w:hAnsi="Times New Roman"/>
          <w:bCs/>
          <w:sz w:val="24"/>
          <w:szCs w:val="24"/>
          <w:lang w:val="kk-KZ"/>
        </w:rPr>
        <w:t>н</w:t>
      </w:r>
      <w:r w:rsidRPr="003928A7">
        <w:rPr>
          <w:rFonts w:ascii="Times New Roman" w:eastAsia="Times New Roman" w:hAnsi="Times New Roman"/>
          <w:bCs/>
          <w:sz w:val="24"/>
          <w:szCs w:val="24"/>
          <w:lang w:val="kk-KZ"/>
        </w:rPr>
        <w:t>, функциялары</w:t>
      </w:r>
      <w:r w:rsidRPr="003928A7">
        <w:rPr>
          <w:rFonts w:ascii="Times New Roman" w:hAnsi="Times New Roman"/>
          <w:bCs/>
          <w:sz w:val="24"/>
          <w:szCs w:val="24"/>
          <w:lang w:val="kk-KZ"/>
        </w:rPr>
        <w:t xml:space="preserve">н және 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ерекшеліктері. 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>Әр түрлі экономикалық субъектілерге арналған сандық қаржы: шаруашылық жүргізуші субъектілер, үй шаруашылықтары</w:t>
      </w:r>
    </w:p>
    <w:p w:rsidR="00170426" w:rsidRPr="003928A7" w:rsidRDefault="00170426" w:rsidP="001704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D7A4C" w:rsidRPr="005337C5" w:rsidRDefault="008D7A4C" w:rsidP="008D7A4C">
      <w:pPr>
        <w:pStyle w:val="aa"/>
        <w:ind w:left="0" w:right="309" w:firstLine="567"/>
        <w:rPr>
          <w:sz w:val="24"/>
          <w:szCs w:val="24"/>
        </w:rPr>
      </w:pPr>
      <w:r w:rsidRPr="005337C5">
        <w:rPr>
          <w:sz w:val="24"/>
          <w:szCs w:val="24"/>
        </w:rPr>
        <w:t>Цифрландыру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технологиялары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дегеніміз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–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бұрын-сонды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адамзат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бастан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кешпеген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ғажайып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әлемнің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жаңа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құралдары.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Қазіргі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күні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технологиялар</w:t>
      </w:r>
      <w:r w:rsidRPr="005337C5">
        <w:rPr>
          <w:spacing w:val="28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жасақталу</w:t>
      </w:r>
      <w:r w:rsidRPr="005337C5">
        <w:rPr>
          <w:spacing w:val="25"/>
          <w:sz w:val="24"/>
          <w:szCs w:val="24"/>
        </w:rPr>
        <w:t xml:space="preserve"> </w:t>
      </w:r>
      <w:r w:rsidRPr="005337C5">
        <w:rPr>
          <w:sz w:val="24"/>
          <w:szCs w:val="24"/>
        </w:rPr>
        <w:t>үстінде.</w:t>
      </w:r>
      <w:r w:rsidRPr="005337C5">
        <w:rPr>
          <w:spacing w:val="29"/>
          <w:sz w:val="24"/>
          <w:szCs w:val="24"/>
        </w:rPr>
        <w:t xml:space="preserve"> </w:t>
      </w:r>
      <w:r w:rsidRPr="005337C5">
        <w:rPr>
          <w:sz w:val="24"/>
          <w:szCs w:val="24"/>
        </w:rPr>
        <w:t>Олар</w:t>
      </w:r>
      <w:r w:rsidRPr="005337C5">
        <w:rPr>
          <w:spacing w:val="30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қазірдің</w:t>
      </w:r>
      <w:r w:rsidRPr="005337C5">
        <w:rPr>
          <w:spacing w:val="27"/>
          <w:sz w:val="24"/>
          <w:szCs w:val="24"/>
        </w:rPr>
        <w:t xml:space="preserve"> </w:t>
      </w:r>
      <w:r w:rsidRPr="005337C5">
        <w:rPr>
          <w:sz w:val="24"/>
          <w:szCs w:val="24"/>
        </w:rPr>
        <w:t>өзінде</w:t>
      </w:r>
      <w:r w:rsidRPr="005337C5">
        <w:rPr>
          <w:spacing w:val="27"/>
          <w:sz w:val="24"/>
          <w:szCs w:val="24"/>
        </w:rPr>
        <w:t xml:space="preserve"> </w:t>
      </w:r>
      <w:r w:rsidRPr="005337C5">
        <w:rPr>
          <w:sz w:val="24"/>
          <w:szCs w:val="24"/>
        </w:rPr>
        <w:t>біз</w:t>
      </w:r>
      <w:r w:rsidRPr="005337C5">
        <w:rPr>
          <w:spacing w:val="29"/>
          <w:sz w:val="24"/>
          <w:szCs w:val="24"/>
        </w:rPr>
        <w:t xml:space="preserve"> </w:t>
      </w:r>
      <w:r w:rsidRPr="005337C5">
        <w:rPr>
          <w:sz w:val="24"/>
          <w:szCs w:val="24"/>
        </w:rPr>
        <w:t>тамсанып</w:t>
      </w:r>
      <w:r w:rsidRPr="005337C5">
        <w:rPr>
          <w:spacing w:val="29"/>
          <w:sz w:val="24"/>
          <w:szCs w:val="24"/>
        </w:rPr>
        <w:t xml:space="preserve"> </w:t>
      </w:r>
      <w:r w:rsidRPr="005337C5">
        <w:rPr>
          <w:sz w:val="24"/>
          <w:szCs w:val="24"/>
        </w:rPr>
        <w:t>айта</w:t>
      </w:r>
    </w:p>
    <w:p w:rsidR="008D7A4C" w:rsidRPr="005337C5" w:rsidRDefault="008D7A4C" w:rsidP="008D7A4C">
      <w:pPr>
        <w:pStyle w:val="aa"/>
        <w:ind w:left="0" w:right="310" w:firstLine="567"/>
        <w:rPr>
          <w:sz w:val="24"/>
          <w:szCs w:val="24"/>
        </w:rPr>
      </w:pPr>
      <w:r w:rsidRPr="005337C5">
        <w:rPr>
          <w:sz w:val="24"/>
          <w:szCs w:val="24"/>
        </w:rPr>
        <w:t>беретін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ақпараттық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технологиялардың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өзін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жолда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қалдыра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бастады.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Қазіргі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дүниежүзін цифрлық технологиясыз елестету қиын. Цифрлық технологиялар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басым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рөл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атқаратын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салалардан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гөрі,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әлі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қолданыс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таппаған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саланы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атау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оңайырақ.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Сондықтан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экономикасын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дамытудағы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цифрлық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технологиялардың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рөлі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күн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санап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артып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келеді.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Цифрлық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технологияларды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дамытып, енгізу жаңа мүмкіндіктерге жол ашады және көптеген басымдылық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береді. Мысалы, халық пен бизнестің мемлекеттік қызметтерге қол жеткізуін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оңайлату,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ақпарат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алмасуды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жеделдету,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бизнесті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жүргізуге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арналған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жаңа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мүмкіндіктердің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болуы,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жаңа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цифрлық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өнімдер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құру,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т.б.</w:t>
      </w:r>
    </w:p>
    <w:p w:rsidR="008D7A4C" w:rsidRPr="005337C5" w:rsidRDefault="008D7A4C" w:rsidP="008D7A4C">
      <w:pPr>
        <w:pStyle w:val="aa"/>
        <w:ind w:left="0" w:right="310" w:firstLine="567"/>
        <w:rPr>
          <w:sz w:val="24"/>
          <w:szCs w:val="24"/>
        </w:rPr>
      </w:pPr>
      <w:r w:rsidRPr="005337C5">
        <w:rPr>
          <w:sz w:val="24"/>
          <w:szCs w:val="24"/>
        </w:rPr>
        <w:t>Қазіргі әлемдегі негізгі ұғымдардың бірі – «цифрландыру» ұғымы. Қазіргі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уақытта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«цифрланлыру»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ұғымы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мағынада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қолданылады.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Цифрландырудың тар мағынасы көп жағдайда шығындарды төмендетуге, жаңа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мүмкіндіктердің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пайда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болуына,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т.б.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әкелетін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ақпаратты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цифрлық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түрге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түрлендіруді білдіреді. Ақпараттардың цифрлық түрге түрленуіне мысал көп.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Цифрландыру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терминін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мағынады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қолдануға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себепші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болатын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осындай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елеулі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салдарларға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итермелейді.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Экономикалық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әлеуметтік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өмірдің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барлық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қырын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цифрлық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ақпаратқа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көшіру,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өмірдің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түрлі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жеке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қырларын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жақсартудың қарапайым әдістерінен әлемдік дамыту құралына айналып келеді.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Сондықтан цифрландыру ұғымының кең мағынасы ақпаратты сандық нысанға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түрлендіруге негізделген. Ол – экономика мен қоғамды дамытудың заманауи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жалпы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әлемдік тренді.</w:t>
      </w:r>
    </w:p>
    <w:p w:rsidR="008D7A4C" w:rsidRPr="005337C5" w:rsidRDefault="008D7A4C" w:rsidP="008D7A4C">
      <w:pPr>
        <w:pStyle w:val="aa"/>
        <w:ind w:left="0" w:right="311" w:firstLine="567"/>
        <w:rPr>
          <w:sz w:val="24"/>
          <w:szCs w:val="24"/>
        </w:rPr>
      </w:pPr>
      <w:r w:rsidRPr="005337C5">
        <w:rPr>
          <w:sz w:val="24"/>
          <w:szCs w:val="24"/>
        </w:rPr>
        <w:t>Егер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ақпараттың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сандық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түрленуі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келесі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талаптарға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жауап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берсе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ғана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цифрландыруды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мағынада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әлемдік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дамудың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тренді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ретінде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қарастыруға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болады: ол өндірісті, бизнесті, ғылымды, әлеуметтік саланы және азаматтардың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кәдімгі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өмірін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қамтиды;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нәтижелері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тиімді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қолданылады;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нәтижелері,өзгертілген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ақпаратты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қолданышуларға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қолжетімді;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нәтижелерін мамандар ғана емес,қатардағы азаматтар да қолданады; цифрлық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ақпаратты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қолданушылар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онымен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жұмыс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істеуге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дағдыланған.</w:t>
      </w:r>
    </w:p>
    <w:p w:rsidR="008D7A4C" w:rsidRPr="005337C5" w:rsidRDefault="008D7A4C" w:rsidP="008D7A4C">
      <w:pPr>
        <w:pStyle w:val="aa"/>
        <w:ind w:left="0" w:right="309" w:firstLine="567"/>
        <w:rPr>
          <w:sz w:val="24"/>
          <w:szCs w:val="24"/>
        </w:rPr>
      </w:pPr>
      <w:r w:rsidRPr="005337C5">
        <w:rPr>
          <w:sz w:val="24"/>
          <w:szCs w:val="24"/>
        </w:rPr>
        <w:t>Цифрландыру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жеке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экономикалық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мәселелерді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шешу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үшін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негізінен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есептеу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техникасы,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компьютерлер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ақпараттық</w:t>
      </w:r>
      <w:r w:rsidRPr="005337C5">
        <w:rPr>
          <w:spacing w:val="7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қолданылған кезеңде ақпараттандыру мен компьютерлендірудің орнына келді.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Ақпаратты</w:t>
      </w:r>
      <w:r w:rsidRPr="005337C5">
        <w:rPr>
          <w:spacing w:val="-13"/>
          <w:sz w:val="24"/>
          <w:szCs w:val="24"/>
        </w:rPr>
        <w:t xml:space="preserve"> </w:t>
      </w:r>
      <w:r w:rsidRPr="005337C5">
        <w:rPr>
          <w:sz w:val="24"/>
          <w:szCs w:val="24"/>
        </w:rPr>
        <w:t>цифрлық</w:t>
      </w:r>
      <w:r w:rsidRPr="005337C5">
        <w:rPr>
          <w:spacing w:val="-12"/>
          <w:sz w:val="24"/>
          <w:szCs w:val="24"/>
        </w:rPr>
        <w:t xml:space="preserve"> </w:t>
      </w:r>
      <w:r w:rsidRPr="005337C5">
        <w:rPr>
          <w:sz w:val="24"/>
          <w:szCs w:val="24"/>
        </w:rPr>
        <w:t>ұсынудың</w:t>
      </w:r>
      <w:r w:rsidRPr="005337C5">
        <w:rPr>
          <w:spacing w:val="-12"/>
          <w:sz w:val="24"/>
          <w:szCs w:val="24"/>
        </w:rPr>
        <w:t xml:space="preserve"> </w:t>
      </w:r>
      <w:r w:rsidRPr="005337C5">
        <w:rPr>
          <w:sz w:val="24"/>
          <w:szCs w:val="24"/>
        </w:rPr>
        <w:t>үлкен</w:t>
      </w:r>
      <w:r w:rsidRPr="005337C5">
        <w:rPr>
          <w:spacing w:val="-9"/>
          <w:sz w:val="24"/>
          <w:szCs w:val="24"/>
        </w:rPr>
        <w:t xml:space="preserve"> </w:t>
      </w:r>
      <w:r w:rsidRPr="005337C5">
        <w:rPr>
          <w:sz w:val="24"/>
          <w:szCs w:val="24"/>
        </w:rPr>
        <w:t>мүмкіндіктері</w:t>
      </w:r>
      <w:r w:rsidRPr="005337C5">
        <w:rPr>
          <w:spacing w:val="-12"/>
          <w:sz w:val="24"/>
          <w:szCs w:val="24"/>
        </w:rPr>
        <w:t xml:space="preserve"> </w:t>
      </w:r>
      <w:r w:rsidRPr="005337C5">
        <w:rPr>
          <w:sz w:val="24"/>
          <w:szCs w:val="24"/>
        </w:rPr>
        <w:t>«тіршілік</w:t>
      </w:r>
      <w:r w:rsidRPr="005337C5">
        <w:rPr>
          <w:spacing w:val="-12"/>
          <w:sz w:val="24"/>
          <w:szCs w:val="24"/>
        </w:rPr>
        <w:t xml:space="preserve"> </w:t>
      </w:r>
      <w:r w:rsidRPr="005337C5">
        <w:rPr>
          <w:sz w:val="24"/>
          <w:szCs w:val="24"/>
        </w:rPr>
        <w:t>ету»</w:t>
      </w:r>
      <w:r w:rsidRPr="005337C5">
        <w:rPr>
          <w:spacing w:val="-13"/>
          <w:sz w:val="24"/>
          <w:szCs w:val="24"/>
        </w:rPr>
        <w:t xml:space="preserve"> </w:t>
      </w:r>
      <w:r w:rsidRPr="005337C5">
        <w:rPr>
          <w:sz w:val="24"/>
          <w:szCs w:val="24"/>
        </w:rPr>
        <w:t>деген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тұтас</w:t>
      </w:r>
      <w:r w:rsidRPr="005337C5">
        <w:rPr>
          <w:spacing w:val="-68"/>
          <w:sz w:val="24"/>
          <w:szCs w:val="24"/>
        </w:rPr>
        <w:t xml:space="preserve"> </w:t>
      </w:r>
      <w:r w:rsidRPr="005337C5">
        <w:rPr>
          <w:sz w:val="24"/>
          <w:szCs w:val="24"/>
        </w:rPr>
        <w:t xml:space="preserve">технологиялық ортаны (экожүйелер, </w:t>
      </w:r>
      <w:r w:rsidRPr="005337C5">
        <w:rPr>
          <w:sz w:val="24"/>
          <w:szCs w:val="24"/>
        </w:rPr>
        <w:lastRenderedPageBreak/>
        <w:t>платформалар) қалыптастыруға әкеледі.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Оның шеңберінде қолданушы мәселелердің бір тобын шешу үшін достық орта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(технологиялық,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аспаптық,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әдістемелік,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құжаттық,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серіктестік,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т.б)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қалыптастыра алады. Дамуға қолайлы жағдай жасаған бірнеше технологияның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бір уақытта жасалып, енгізілуінің арқасында бүгін цифрландыру жүзеге асып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отыр.</w:t>
      </w:r>
    </w:p>
    <w:p w:rsidR="008D7A4C" w:rsidRPr="005337C5" w:rsidRDefault="008D7A4C" w:rsidP="008D7A4C">
      <w:pPr>
        <w:pStyle w:val="aa"/>
        <w:ind w:left="0" w:right="309" w:firstLine="567"/>
        <w:rPr>
          <w:sz w:val="24"/>
          <w:szCs w:val="24"/>
        </w:rPr>
      </w:pPr>
      <w:r w:rsidRPr="005337C5">
        <w:rPr>
          <w:sz w:val="24"/>
          <w:szCs w:val="24"/>
        </w:rPr>
        <w:t>Қазіргі таңда цифрландыру – бұл заманауи әлемнің талабы, онсыз одан әрі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даму мүмкін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емес.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Сондықтан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мемлекеттік,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салалық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деңгейлерде,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сондай-ақ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жекелеген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шаруашылықтарында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цифрлық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экономиканың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алғышарттары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болуы қажет. Цифрлық экономиканың алғышарттарын цифрландыруға ықпал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ететін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мемлекеттің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міндеті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–</w:t>
      </w:r>
      <w:r w:rsidRPr="005337C5">
        <w:rPr>
          <w:spacing w:val="-9"/>
          <w:sz w:val="24"/>
          <w:szCs w:val="24"/>
        </w:rPr>
        <w:t xml:space="preserve"> </w:t>
      </w:r>
      <w:r w:rsidRPr="005337C5">
        <w:rPr>
          <w:sz w:val="24"/>
          <w:szCs w:val="24"/>
        </w:rPr>
        <w:t>оларды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жүзеге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асыру</w:t>
      </w:r>
      <w:r w:rsidRPr="005337C5">
        <w:rPr>
          <w:spacing w:val="-12"/>
          <w:sz w:val="24"/>
          <w:szCs w:val="24"/>
        </w:rPr>
        <w:t xml:space="preserve"> </w:t>
      </w:r>
      <w:r w:rsidRPr="005337C5">
        <w:rPr>
          <w:sz w:val="24"/>
          <w:szCs w:val="24"/>
        </w:rPr>
        <w:t>үшін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мүмкіндіктер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жасау.</w:t>
      </w:r>
    </w:p>
    <w:p w:rsidR="008D7A4C" w:rsidRPr="005337C5" w:rsidRDefault="008D7A4C" w:rsidP="008D7A4C">
      <w:pPr>
        <w:pStyle w:val="aa"/>
        <w:ind w:left="0" w:firstLine="567"/>
        <w:rPr>
          <w:sz w:val="24"/>
          <w:szCs w:val="24"/>
        </w:rPr>
      </w:pPr>
      <w:r w:rsidRPr="005337C5">
        <w:rPr>
          <w:sz w:val="24"/>
          <w:szCs w:val="24"/>
        </w:rPr>
        <w:t>Бәсекеге</w:t>
      </w:r>
      <w:r w:rsidRPr="005337C5">
        <w:rPr>
          <w:spacing w:val="5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қабілетті</w:t>
      </w:r>
      <w:r w:rsidRPr="005337C5">
        <w:rPr>
          <w:spacing w:val="7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мемлекет</w:t>
      </w:r>
      <w:r w:rsidRPr="005337C5">
        <w:rPr>
          <w:spacing w:val="4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үшін</w:t>
      </w:r>
      <w:r w:rsidRPr="005337C5">
        <w:rPr>
          <w:spacing w:val="4"/>
          <w:sz w:val="24"/>
          <w:szCs w:val="24"/>
        </w:rPr>
        <w:t xml:space="preserve"> </w:t>
      </w:r>
      <w:r w:rsidRPr="005337C5">
        <w:rPr>
          <w:sz w:val="24"/>
          <w:szCs w:val="24"/>
        </w:rPr>
        <w:t>2017</w:t>
      </w:r>
      <w:r w:rsidRPr="005337C5">
        <w:rPr>
          <w:spacing w:val="7"/>
          <w:sz w:val="24"/>
          <w:szCs w:val="24"/>
        </w:rPr>
        <w:t xml:space="preserve"> </w:t>
      </w:r>
      <w:r w:rsidRPr="005337C5">
        <w:rPr>
          <w:sz w:val="24"/>
          <w:szCs w:val="24"/>
        </w:rPr>
        <w:t>жылдың</w:t>
      </w:r>
      <w:r w:rsidRPr="005337C5">
        <w:rPr>
          <w:spacing w:val="4"/>
          <w:sz w:val="24"/>
          <w:szCs w:val="24"/>
        </w:rPr>
        <w:t xml:space="preserve"> </w:t>
      </w:r>
      <w:r w:rsidRPr="005337C5">
        <w:rPr>
          <w:sz w:val="24"/>
          <w:szCs w:val="24"/>
        </w:rPr>
        <w:t>соңында</w:t>
      </w:r>
      <w:r w:rsidRPr="005337C5">
        <w:rPr>
          <w:spacing w:val="3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Қазақстанда</w:t>
      </w:r>
      <w:r>
        <w:rPr>
          <w:sz w:val="24"/>
          <w:szCs w:val="24"/>
        </w:rPr>
        <w:t xml:space="preserve"> </w:t>
      </w:r>
      <w:r w:rsidRPr="005337C5">
        <w:rPr>
          <w:sz w:val="24"/>
          <w:szCs w:val="24"/>
        </w:rPr>
        <w:t>«Цифрлық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Қазақстан»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атты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мемлекеттік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бағдарлама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қабылданды.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бағдарламаның негізгі мақсаты – тұрақты экономикалық өсуге қол жеткізу,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экономика мен ұлттың бәсекеге қабілеттілігін арттыру, халықтың өмір сүру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сапасын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жақсарту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үшін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цифрлық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экожүйені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үдемелі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дамыту.</w:t>
      </w:r>
    </w:p>
    <w:p w:rsidR="008D7A4C" w:rsidRPr="005337C5" w:rsidRDefault="008D7A4C" w:rsidP="008D7A4C">
      <w:pPr>
        <w:pStyle w:val="aa"/>
        <w:ind w:left="0" w:right="308" w:firstLine="567"/>
        <w:rPr>
          <w:sz w:val="24"/>
          <w:szCs w:val="24"/>
        </w:rPr>
      </w:pPr>
      <w:r w:rsidRPr="005337C5">
        <w:rPr>
          <w:sz w:val="24"/>
          <w:szCs w:val="24"/>
        </w:rPr>
        <w:t>Цифрландыру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қазіргі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кезеңдегі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үлкен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өзгеріс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болып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табылады.</w:t>
      </w:r>
      <w:r w:rsidRPr="005337C5">
        <w:rPr>
          <w:spacing w:val="70"/>
          <w:sz w:val="24"/>
          <w:szCs w:val="24"/>
        </w:rPr>
        <w:t xml:space="preserve"> </w:t>
      </w:r>
      <w:r w:rsidRPr="005337C5">
        <w:rPr>
          <w:sz w:val="24"/>
          <w:szCs w:val="24"/>
        </w:rPr>
        <w:t>Енді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ақпарат көзі толығымен деректер болды. Біз жаңа сауда соғыстары деп атауға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болатын қауіпсіздік саласындағы барлық шабуылдар мен қауіп-қатерлер қазір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деректерде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жатыр.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Тіпті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біздің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күнделікті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өмір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салтымыз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да</w:t>
      </w:r>
      <w:r w:rsidRPr="005337C5">
        <w:rPr>
          <w:spacing w:val="70"/>
          <w:sz w:val="24"/>
          <w:szCs w:val="24"/>
        </w:rPr>
        <w:t xml:space="preserve"> </w:t>
      </w:r>
      <w:r w:rsidRPr="005337C5">
        <w:rPr>
          <w:sz w:val="24"/>
          <w:szCs w:val="24"/>
        </w:rPr>
        <w:t>деректердің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нысаны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Бүгінгі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таңда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мобильді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интернетті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қолдана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отырып,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әлемдегі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барлық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адамдар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бір-бірімен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электронды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байланыс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орнатып,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өзара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әрекеттеседі. Цифрлық технологияның көмегімен қазір тіпті алыс елдер бір-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бірімен сауда жасай алады. Бүгінгі таңда әлемде жеті миллиард адам тұрады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олардың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әрқайсысында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телефон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бар.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Цифрландырудың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арқасында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әлемдегі барлық адамдардың сымсыз байланысы үлкен өзгеріс әкелді. Мұндай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үлкен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өзгерістерді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революция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деп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сипаттауға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Цифрландыру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қазір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қарқынды дамып жатқан және өзгеріп жатқан әлемге бейімделудің қажеттілігі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болып табылады. Әлеуметтік медиамен құрылған байланыс желісі адамдарды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қоршаған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ортаға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бейімделуге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мәжбүр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етеді,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компанияларда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бәсекелестерінен артта қалмау үшін тез өзгеруге бейімделу керектігін біледі.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Әлеуметтік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коммуникациялар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желісі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өзгерістермен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жаңа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модель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жасайды.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Клиенттердің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қажеттіліктері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үміттері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әртүрлі,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компаниялар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оларды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көрсету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тұрғысынан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өзгерту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дамыту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қажет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екенін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түсінеді.</w:t>
      </w:r>
    </w:p>
    <w:p w:rsidR="008D7A4C" w:rsidRPr="005337C5" w:rsidRDefault="008D7A4C" w:rsidP="008D7A4C">
      <w:pPr>
        <w:pStyle w:val="aa"/>
        <w:ind w:left="0" w:right="306" w:firstLine="567"/>
        <w:rPr>
          <w:sz w:val="24"/>
          <w:szCs w:val="24"/>
        </w:rPr>
      </w:pPr>
      <w:r w:rsidRPr="005337C5">
        <w:rPr>
          <w:sz w:val="24"/>
          <w:szCs w:val="24"/>
        </w:rPr>
        <w:t>Ақпараттық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технологиялардың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дамуымен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кәсіпорындардың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бизнес-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процестерінде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өзгеріс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болады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үлкен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өзгерістерге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ұшырайтын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өзгерістер компанияларға өмір сүруге «қысым» жасайды, ал компаниялар бұны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қазір қажеттілік деп санайды. Цифрлық төңкерістен басталған цифрлық дәуірде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маңыздысы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-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өндірілген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экспортталған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ақпараттан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гөрі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өндіріс-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пайдалану-беру технологиялары. Бұл ғасырда қоғам интернет арқылы барлық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транзакцияларды компьютерлер мен басқа да мобильді құрылғылар арқылы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жүргізуді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көздейтін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ортада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өмір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сүруде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алдыңғы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қоғамдардан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айырмашылығы, ол білімге, жылдамдыққа, икемділікке және шығармашылыққа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мән беретін цифрлық қоғам ретінде пайда болды. Қоғамдар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уақыт өте келе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экономикалық,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әлеуметтік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мәдени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өзгерістерге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ұшырайды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өзгерістер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әлеуметтік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процестер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өмір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салттарының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өзгеруіне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әкеледі.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Адамдардың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танысу,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оларды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қолдану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технологияны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дамыту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дәстүрлі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түрде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цифрлыққа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көшуге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мүмкіндік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берді.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Жазбаша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визуалды құралдар цифрлық ортаға ауысады және әркім қолданатын аймақ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ақпараттық қоғамда өз орнын алады. Онда электронды ортаға жататын сандық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БАҚ-ты жекелендіруге, жұмыс үстеліне, ноутбукке, жеке цифрлық көмекшіге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(PDA),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ұялы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телефондарға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немесе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тіпті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музыка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ойнатқыштары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сияқты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құрылғыларынан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тұтынушыға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оңай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жеткізуге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мүмкіндік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беретін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бар.</w:t>
      </w:r>
      <w:r w:rsidRPr="005337C5">
        <w:rPr>
          <w:spacing w:val="-68"/>
          <w:sz w:val="24"/>
          <w:szCs w:val="24"/>
        </w:rPr>
        <w:t xml:space="preserve"> </w:t>
      </w:r>
      <w:r w:rsidRPr="005337C5">
        <w:rPr>
          <w:sz w:val="24"/>
          <w:szCs w:val="24"/>
        </w:rPr>
        <w:t>Жеке</w:t>
      </w:r>
      <w:r w:rsidRPr="005337C5">
        <w:rPr>
          <w:spacing w:val="8"/>
          <w:sz w:val="24"/>
          <w:szCs w:val="24"/>
        </w:rPr>
        <w:t xml:space="preserve"> </w:t>
      </w:r>
      <w:r w:rsidRPr="005337C5">
        <w:rPr>
          <w:sz w:val="24"/>
          <w:szCs w:val="24"/>
        </w:rPr>
        <w:t>тұлғалардың</w:t>
      </w:r>
      <w:r w:rsidRPr="005337C5">
        <w:rPr>
          <w:spacing w:val="7"/>
          <w:sz w:val="24"/>
          <w:szCs w:val="24"/>
        </w:rPr>
        <w:t xml:space="preserve"> </w:t>
      </w:r>
      <w:r w:rsidRPr="005337C5">
        <w:rPr>
          <w:sz w:val="24"/>
          <w:szCs w:val="24"/>
        </w:rPr>
        <w:t>бір-бірімен</w:t>
      </w:r>
      <w:r w:rsidRPr="005337C5">
        <w:rPr>
          <w:spacing w:val="7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байланыс</w:t>
      </w:r>
      <w:r w:rsidRPr="005337C5">
        <w:rPr>
          <w:spacing w:val="9"/>
          <w:sz w:val="24"/>
          <w:szCs w:val="24"/>
        </w:rPr>
        <w:t xml:space="preserve"> </w:t>
      </w:r>
      <w:r w:rsidRPr="005337C5">
        <w:rPr>
          <w:sz w:val="24"/>
          <w:szCs w:val="24"/>
        </w:rPr>
        <w:t>қуатын</w:t>
      </w:r>
      <w:r w:rsidRPr="005337C5">
        <w:rPr>
          <w:spacing w:val="9"/>
          <w:sz w:val="24"/>
          <w:szCs w:val="24"/>
        </w:rPr>
        <w:t xml:space="preserve"> </w:t>
      </w:r>
      <w:r w:rsidRPr="005337C5">
        <w:rPr>
          <w:sz w:val="24"/>
          <w:szCs w:val="24"/>
        </w:rPr>
        <w:t>толық</w:t>
      </w:r>
      <w:r w:rsidRPr="005337C5">
        <w:rPr>
          <w:spacing w:val="6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пайдалану</w:t>
      </w:r>
      <w:r w:rsidRPr="005337C5">
        <w:rPr>
          <w:spacing w:val="6"/>
          <w:sz w:val="24"/>
          <w:szCs w:val="24"/>
        </w:rPr>
        <w:t xml:space="preserve"> </w:t>
      </w:r>
      <w:r w:rsidRPr="005337C5">
        <w:rPr>
          <w:sz w:val="24"/>
          <w:szCs w:val="24"/>
        </w:rPr>
        <w:t>тұрғысында</w:t>
      </w:r>
      <w:r>
        <w:rPr>
          <w:sz w:val="24"/>
          <w:szCs w:val="24"/>
        </w:rPr>
        <w:t xml:space="preserve"> </w:t>
      </w:r>
      <w:r w:rsidRPr="005337C5">
        <w:rPr>
          <w:sz w:val="24"/>
          <w:szCs w:val="24"/>
        </w:rPr>
        <w:t>қарым-қатынас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жасауы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осы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платформаның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функционалдығын</w:t>
      </w:r>
      <w:r w:rsidRPr="005337C5">
        <w:rPr>
          <w:spacing w:val="7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сандық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ғасырдың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талабы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ретінде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арттырады.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Шығармашылық,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жаңашылдық,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айырмашылық,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өмір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салтын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өзгерту,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әлеуметтік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медиамен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байланыс,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пікір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алмасу, технологияны дамыту, интернетті сандық ортада кеңінен қолдану жаңа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 xml:space="preserve">экономикалық ұғымдардың пайда болуына әкелді. Жаңа </w:t>
      </w:r>
      <w:r w:rsidRPr="005337C5">
        <w:rPr>
          <w:sz w:val="24"/>
          <w:szCs w:val="24"/>
        </w:rPr>
        <w:lastRenderedPageBreak/>
        <w:t>экономика дегеніміз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экономикалық технологиялар саласында жаңа технологиялар мен интернетті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қолдану, экономикалық транзакцияларды цифрлық ақпарат құралдарына беру.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Ашықтық,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оңай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жетімділік,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жылдам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байланыс,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өзара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іс-қимыл,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шексіз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нарыққа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жеткізу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қарқынды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бәсекелестік,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сондай-ақ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тауарлар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қызметтерді сауданы цифрландыру бизнесті жүргізудегі өзгерістерге әкеледі.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оқиғаларда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экономиканы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бизнесті,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жеке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тұлғаларды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мемлекеттің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электронды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сауда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жасау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мүмкіндігіне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ие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болып,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өз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сандық және динамикалық құрылымда жалғастырады. Сонымен қатар, адам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қызметінің негізгі бағыты цифрлық бағытқа көшу, ортақ мазмұны бар басқа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тұлғаларды табу, оларды ұйымдастыру, топтар құру, әртүрлі ақпарат көздерін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зерттеу,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сансыз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тақырыптар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арасында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идеялар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ойлармен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бөлісу</w:t>
      </w:r>
      <w:r w:rsidRPr="005337C5">
        <w:rPr>
          <w:spacing w:val="70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сандық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ақпарат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құралдары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жүзеге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асырылады.</w:t>
      </w:r>
    </w:p>
    <w:p w:rsidR="00170426" w:rsidRPr="003928A7" w:rsidRDefault="00170426" w:rsidP="008D7A4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2A55FB" w:rsidRDefault="002A55FB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</w:p>
    <w:p w:rsidR="003928A7" w:rsidRPr="003928A7" w:rsidRDefault="003928A7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ҚОЛДАНЫЛҒАН ӘДЕБИЕТТЕР ТІЗІМІ:</w:t>
      </w:r>
    </w:p>
    <w:p w:rsidR="003928A7" w:rsidRPr="003928A7" w:rsidRDefault="007D6EE2" w:rsidP="003928A7">
      <w:pPr>
        <w:pStyle w:val="a7"/>
        <w:tabs>
          <w:tab w:val="left" w:pos="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</w:t>
      </w:r>
      <w:r w:rsidR="003928A7" w:rsidRPr="003928A7">
        <w:rPr>
          <w:rFonts w:ascii="Times New Roman" w:hAnsi="Times New Roman"/>
          <w:b/>
          <w:sz w:val="24"/>
          <w:szCs w:val="24"/>
          <w:lang w:val="kk-KZ"/>
        </w:rPr>
        <w:t>деби</w:t>
      </w:r>
      <w:bookmarkStart w:id="0" w:name="_GoBack"/>
      <w:bookmarkEnd w:id="0"/>
      <w:r w:rsidR="003928A7" w:rsidRPr="003928A7">
        <w:rPr>
          <w:rFonts w:ascii="Times New Roman" w:hAnsi="Times New Roman"/>
          <w:b/>
          <w:sz w:val="24"/>
          <w:szCs w:val="24"/>
          <w:lang w:val="kk-KZ"/>
        </w:rPr>
        <w:t>еттері: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Чалдаевой Л.А. М: 2016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Галанова В.А., Басова А.И и др. М.:Финансы и статистика, 2016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Дегтярова О.И.  Биржевое дело: Учебник.-М.:ЮНИТи-Дана, 2017.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Килячкова А.А., ЧалдаеваЛ.А. Рынок ценных бумаг и биржевое дело: Уч. пособие. М.:Юристъ,2016.</w:t>
      </w:r>
    </w:p>
    <w:p w:rsidR="003928A7" w:rsidRPr="003928A7" w:rsidRDefault="003928A7" w:rsidP="003928A7">
      <w:pPr>
        <w:numPr>
          <w:ilvl w:val="0"/>
          <w:numId w:val="22"/>
        </w:numPr>
        <w:tabs>
          <w:tab w:val="left" w:pos="459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28A7">
        <w:rPr>
          <w:rFonts w:ascii="Times New Roman" w:hAnsi="Times New Roman"/>
          <w:sz w:val="24"/>
          <w:szCs w:val="24"/>
        </w:rPr>
        <w:t xml:space="preserve">Финансовые рынки и посредники. Искаков У.М. и др. 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Учебник. </w:t>
      </w:r>
      <w:r w:rsidRPr="003928A7">
        <w:rPr>
          <w:rFonts w:ascii="Times New Roman" w:hAnsi="Times New Roman"/>
          <w:sz w:val="24"/>
          <w:szCs w:val="24"/>
        </w:rPr>
        <w:t>А. Алматы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Экономика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2013.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ind w:left="720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Көшенова Б.А. Бағалы қағаздар нарығы және сандық қаржы. Оқу құралы. Алматы. Экономика. 2017.</w:t>
      </w:r>
    </w:p>
    <w:p w:rsidR="003928A7" w:rsidRPr="003928A7" w:rsidRDefault="003928A7" w:rsidP="003928A7">
      <w:pPr>
        <w:tabs>
          <w:tab w:val="left" w:pos="317"/>
          <w:tab w:val="left" w:pos="743"/>
        </w:tabs>
        <w:jc w:val="both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Интернет ресурстар:</w:t>
      </w:r>
    </w:p>
    <w:p w:rsidR="003928A7" w:rsidRPr="003928A7" w:rsidRDefault="00DA14AE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7" w:tgtFrame="_blank" w:history="1">
        <w:r w:rsidR="003928A7" w:rsidRPr="003928A7">
          <w:rPr>
            <w:rStyle w:val="a9"/>
            <w:rFonts w:ascii="Times New Roman" w:hAnsi="Times New Roman"/>
            <w:bCs/>
            <w:color w:val="auto"/>
            <w:sz w:val="24"/>
            <w:szCs w:val="24"/>
            <w:lang w:val="kk-KZ"/>
          </w:rPr>
          <w:t>http://www.bankir.ru/</w:t>
        </w:r>
      </w:hyperlink>
      <w:r w:rsidR="003928A7" w:rsidRPr="003928A7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3928A7" w:rsidRPr="003928A7" w:rsidRDefault="00DA14AE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8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http://ecsocman.hse.ru/text/22889391/</w:t>
        </w:r>
      </w:hyperlink>
      <w:r w:rsidR="003928A7"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 xml:space="preserve">https://kapital.kz/info/ </w:t>
      </w:r>
    </w:p>
    <w:p w:rsidR="003928A7" w:rsidRPr="003928A7" w:rsidRDefault="00DA14AE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hyperlink r:id="rId9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https://kursiv.kz/news/obschestvo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DA14AE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val="kk-KZ"/>
        </w:rPr>
      </w:pPr>
      <w:hyperlink r:id="rId10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https://www.kase.kz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DA14AE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hyperlink r:id="rId11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https://www.finreg.kz</w:t>
        </w:r>
      </w:hyperlink>
    </w:p>
    <w:p w:rsidR="003928A7" w:rsidRPr="003928A7" w:rsidRDefault="00DA14AE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  <w:tab w:val="left" w:pos="993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12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cbr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D33C0F" w:rsidRPr="003928A7" w:rsidRDefault="003928A7" w:rsidP="003928A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3928A7">
        <w:rPr>
          <w:rFonts w:ascii="Times New Roman" w:hAnsi="Times New Roman"/>
          <w:sz w:val="24"/>
          <w:szCs w:val="24"/>
          <w:lang w:val="en-US"/>
        </w:rPr>
        <w:t>www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bis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org</w:t>
      </w:r>
      <w:r w:rsidRPr="003928A7">
        <w:rPr>
          <w:rFonts w:ascii="Times New Roman" w:hAnsi="Times New Roman"/>
          <w:sz w:val="24"/>
          <w:szCs w:val="24"/>
          <w:lang w:val="kk-KZ"/>
        </w:rPr>
        <w:t>.</w:t>
      </w:r>
    </w:p>
    <w:sectPr w:rsidR="00D33C0F" w:rsidRPr="003928A7" w:rsidSect="004F48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4AE" w:rsidRDefault="00DA14AE" w:rsidP="00FB3D71">
      <w:pPr>
        <w:spacing w:after="0" w:line="240" w:lineRule="auto"/>
      </w:pPr>
      <w:r>
        <w:separator/>
      </w:r>
    </w:p>
  </w:endnote>
  <w:endnote w:type="continuationSeparator" w:id="0">
    <w:p w:rsidR="00DA14AE" w:rsidRDefault="00DA14AE" w:rsidP="00FB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4AE" w:rsidRDefault="00DA14AE" w:rsidP="00FB3D71">
      <w:pPr>
        <w:spacing w:after="0" w:line="240" w:lineRule="auto"/>
      </w:pPr>
      <w:r>
        <w:separator/>
      </w:r>
    </w:p>
  </w:footnote>
  <w:footnote w:type="continuationSeparator" w:id="0">
    <w:p w:rsidR="00DA14AE" w:rsidRDefault="00DA14AE" w:rsidP="00FB3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12DF3"/>
    <w:multiLevelType w:val="hybridMultilevel"/>
    <w:tmpl w:val="DAFA46B2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4547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30543"/>
    <w:multiLevelType w:val="hybridMultilevel"/>
    <w:tmpl w:val="17488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D1E29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33080"/>
    <w:multiLevelType w:val="hybridMultilevel"/>
    <w:tmpl w:val="B4CC650E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12086"/>
    <w:multiLevelType w:val="hybridMultilevel"/>
    <w:tmpl w:val="F5C8C2D0"/>
    <w:lvl w:ilvl="0" w:tplc="4CB094B2">
      <w:start w:val="1"/>
      <w:numFmt w:val="decimal"/>
      <w:lvlText w:val="%1."/>
      <w:lvlJc w:val="left"/>
      <w:pPr>
        <w:ind w:left="75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3D897C5D"/>
    <w:multiLevelType w:val="hybridMultilevel"/>
    <w:tmpl w:val="AD563916"/>
    <w:lvl w:ilvl="0" w:tplc="2D50A96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0E72BCD"/>
    <w:multiLevelType w:val="hybridMultilevel"/>
    <w:tmpl w:val="3E4A3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02222"/>
    <w:multiLevelType w:val="hybridMultilevel"/>
    <w:tmpl w:val="5CAA6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F7B36"/>
    <w:multiLevelType w:val="multilevel"/>
    <w:tmpl w:val="5172F290"/>
    <w:lvl w:ilvl="0">
      <w:start w:val="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>
    <w:nsid w:val="4DF02929"/>
    <w:multiLevelType w:val="hybridMultilevel"/>
    <w:tmpl w:val="9AF2C3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2BB1A82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C80EBE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4D383A"/>
    <w:multiLevelType w:val="hybridMultilevel"/>
    <w:tmpl w:val="77BCC7C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6275157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B0CD3"/>
    <w:multiLevelType w:val="hybridMultilevel"/>
    <w:tmpl w:val="8D8A7054"/>
    <w:lvl w:ilvl="0" w:tplc="B0A08D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4758E2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2853E6"/>
    <w:multiLevelType w:val="hybridMultilevel"/>
    <w:tmpl w:val="C640F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E607AC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1D4E41"/>
    <w:multiLevelType w:val="hybridMultilevel"/>
    <w:tmpl w:val="11C63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D4395C"/>
    <w:multiLevelType w:val="hybridMultilevel"/>
    <w:tmpl w:val="6D86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716B92"/>
    <w:multiLevelType w:val="hybridMultilevel"/>
    <w:tmpl w:val="A524D70E"/>
    <w:lvl w:ilvl="0" w:tplc="C2A264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0"/>
  </w:num>
  <w:num w:numId="4">
    <w:abstractNumId w:val="11"/>
  </w:num>
  <w:num w:numId="5">
    <w:abstractNumId w:val="20"/>
  </w:num>
  <w:num w:numId="6">
    <w:abstractNumId w:val="7"/>
  </w:num>
  <w:num w:numId="7">
    <w:abstractNumId w:val="21"/>
  </w:num>
  <w:num w:numId="8">
    <w:abstractNumId w:val="2"/>
  </w:num>
  <w:num w:numId="9">
    <w:abstractNumId w:val="15"/>
  </w:num>
  <w:num w:numId="10">
    <w:abstractNumId w:val="8"/>
  </w:num>
  <w:num w:numId="11">
    <w:abstractNumId w:val="17"/>
  </w:num>
  <w:num w:numId="12">
    <w:abstractNumId w:val="19"/>
  </w:num>
  <w:num w:numId="13">
    <w:abstractNumId w:val="12"/>
  </w:num>
  <w:num w:numId="14">
    <w:abstractNumId w:val="4"/>
  </w:num>
  <w:num w:numId="15">
    <w:abstractNumId w:val="14"/>
  </w:num>
  <w:num w:numId="16">
    <w:abstractNumId w:val="3"/>
  </w:num>
  <w:num w:numId="17">
    <w:abstractNumId w:val="10"/>
  </w:num>
  <w:num w:numId="18">
    <w:abstractNumId w:val="13"/>
  </w:num>
  <w:num w:numId="19">
    <w:abstractNumId w:val="6"/>
  </w:num>
  <w:num w:numId="20">
    <w:abstractNumId w:val="9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85"/>
    <w:rsid w:val="00000DCE"/>
    <w:rsid w:val="00050F96"/>
    <w:rsid w:val="00087EB7"/>
    <w:rsid w:val="000A3B7D"/>
    <w:rsid w:val="000D6329"/>
    <w:rsid w:val="000D71F8"/>
    <w:rsid w:val="001579DE"/>
    <w:rsid w:val="00170426"/>
    <w:rsid w:val="00175978"/>
    <w:rsid w:val="001824F3"/>
    <w:rsid w:val="001C3736"/>
    <w:rsid w:val="001F0636"/>
    <w:rsid w:val="002078C3"/>
    <w:rsid w:val="002213F1"/>
    <w:rsid w:val="00223C5E"/>
    <w:rsid w:val="00232A8F"/>
    <w:rsid w:val="00297354"/>
    <w:rsid w:val="002A55FB"/>
    <w:rsid w:val="002E3B46"/>
    <w:rsid w:val="00316BDA"/>
    <w:rsid w:val="00317AB4"/>
    <w:rsid w:val="003338C6"/>
    <w:rsid w:val="003520AD"/>
    <w:rsid w:val="003928A7"/>
    <w:rsid w:val="003C3E06"/>
    <w:rsid w:val="003E63BF"/>
    <w:rsid w:val="003F6784"/>
    <w:rsid w:val="0042456B"/>
    <w:rsid w:val="00476335"/>
    <w:rsid w:val="004812EC"/>
    <w:rsid w:val="00487371"/>
    <w:rsid w:val="004A358F"/>
    <w:rsid w:val="004E0199"/>
    <w:rsid w:val="004F4833"/>
    <w:rsid w:val="005222FD"/>
    <w:rsid w:val="00530011"/>
    <w:rsid w:val="00575722"/>
    <w:rsid w:val="00595686"/>
    <w:rsid w:val="005D75EC"/>
    <w:rsid w:val="005D77E5"/>
    <w:rsid w:val="005F5ACA"/>
    <w:rsid w:val="00603C88"/>
    <w:rsid w:val="0061494D"/>
    <w:rsid w:val="00640663"/>
    <w:rsid w:val="00672C8F"/>
    <w:rsid w:val="006F24C9"/>
    <w:rsid w:val="00710AF2"/>
    <w:rsid w:val="00724C89"/>
    <w:rsid w:val="007406A2"/>
    <w:rsid w:val="00747C0F"/>
    <w:rsid w:val="007603F0"/>
    <w:rsid w:val="0078380F"/>
    <w:rsid w:val="007B7937"/>
    <w:rsid w:val="007D6EE2"/>
    <w:rsid w:val="007D6F13"/>
    <w:rsid w:val="007E2EB3"/>
    <w:rsid w:val="007E6354"/>
    <w:rsid w:val="00801041"/>
    <w:rsid w:val="00813C0E"/>
    <w:rsid w:val="00863246"/>
    <w:rsid w:val="00881CE7"/>
    <w:rsid w:val="008B33AD"/>
    <w:rsid w:val="008B6B87"/>
    <w:rsid w:val="008D7A4C"/>
    <w:rsid w:val="008F0554"/>
    <w:rsid w:val="008F7F7A"/>
    <w:rsid w:val="00956F74"/>
    <w:rsid w:val="009B653C"/>
    <w:rsid w:val="009C3A02"/>
    <w:rsid w:val="009E4256"/>
    <w:rsid w:val="009F5D90"/>
    <w:rsid w:val="00A06680"/>
    <w:rsid w:val="00A2506F"/>
    <w:rsid w:val="00A41C22"/>
    <w:rsid w:val="00A53B85"/>
    <w:rsid w:val="00A64A32"/>
    <w:rsid w:val="00A83390"/>
    <w:rsid w:val="00A95645"/>
    <w:rsid w:val="00A96E3A"/>
    <w:rsid w:val="00AB3FB6"/>
    <w:rsid w:val="00AB70C8"/>
    <w:rsid w:val="00B336BE"/>
    <w:rsid w:val="00B63544"/>
    <w:rsid w:val="00B662B1"/>
    <w:rsid w:val="00B845EE"/>
    <w:rsid w:val="00B85BC4"/>
    <w:rsid w:val="00BC5415"/>
    <w:rsid w:val="00BD7A2F"/>
    <w:rsid w:val="00C06DAD"/>
    <w:rsid w:val="00C9492A"/>
    <w:rsid w:val="00CA11C4"/>
    <w:rsid w:val="00CE1657"/>
    <w:rsid w:val="00D01882"/>
    <w:rsid w:val="00D33C0F"/>
    <w:rsid w:val="00D66803"/>
    <w:rsid w:val="00D73633"/>
    <w:rsid w:val="00D91C51"/>
    <w:rsid w:val="00D97AD1"/>
    <w:rsid w:val="00DA14AE"/>
    <w:rsid w:val="00DB0AAC"/>
    <w:rsid w:val="00DD3910"/>
    <w:rsid w:val="00E30987"/>
    <w:rsid w:val="00E74370"/>
    <w:rsid w:val="00E90E95"/>
    <w:rsid w:val="00EA780B"/>
    <w:rsid w:val="00EC58FF"/>
    <w:rsid w:val="00ED7E3C"/>
    <w:rsid w:val="00F31497"/>
    <w:rsid w:val="00F31853"/>
    <w:rsid w:val="00F82D7E"/>
    <w:rsid w:val="00FB3D71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40E91-85DF-4681-8954-7E58CC52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B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53B8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EB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53B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53B85"/>
  </w:style>
  <w:style w:type="paragraph" w:styleId="a3">
    <w:name w:val="header"/>
    <w:basedOn w:val="a"/>
    <w:link w:val="a4"/>
    <w:rsid w:val="008B3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B33AD"/>
    <w:rPr>
      <w:rFonts w:ascii="Times New Roman" w:eastAsia="Times New Roman" w:hAnsi="Times New Roman"/>
      <w:sz w:val="24"/>
      <w:szCs w:val="24"/>
    </w:rPr>
  </w:style>
  <w:style w:type="character" w:customStyle="1" w:styleId="translation">
    <w:name w:val="translation"/>
    <w:basedOn w:val="a0"/>
    <w:rsid w:val="00087EB7"/>
  </w:style>
  <w:style w:type="character" w:customStyle="1" w:styleId="20">
    <w:name w:val="Заголовок 2 Знак"/>
    <w:basedOn w:val="a0"/>
    <w:link w:val="2"/>
    <w:uiPriority w:val="9"/>
    <w:semiHidden/>
    <w:rsid w:val="00087E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5">
    <w:name w:val="footer"/>
    <w:basedOn w:val="a"/>
    <w:link w:val="a6"/>
    <w:uiPriority w:val="99"/>
    <w:unhideWhenUsed/>
    <w:rsid w:val="00FB3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3D71"/>
    <w:rPr>
      <w:sz w:val="22"/>
      <w:szCs w:val="22"/>
      <w:lang w:eastAsia="en-US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928A7"/>
    <w:pPr>
      <w:ind w:left="720"/>
      <w:contextualSpacing/>
    </w:p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928A7"/>
    <w:rPr>
      <w:sz w:val="22"/>
      <w:szCs w:val="22"/>
      <w:lang w:eastAsia="en-US"/>
    </w:rPr>
  </w:style>
  <w:style w:type="character" w:styleId="a9">
    <w:name w:val="Hyperlink"/>
    <w:uiPriority w:val="99"/>
    <w:rsid w:val="003928A7"/>
    <w:rPr>
      <w:color w:val="0000FF"/>
      <w:u w:val="single"/>
    </w:rPr>
  </w:style>
  <w:style w:type="paragraph" w:styleId="aa">
    <w:name w:val="Body Text"/>
    <w:basedOn w:val="a"/>
    <w:link w:val="ab"/>
    <w:uiPriority w:val="1"/>
    <w:qFormat/>
    <w:rsid w:val="008D7A4C"/>
    <w:pPr>
      <w:widowControl w:val="0"/>
      <w:autoSpaceDE w:val="0"/>
      <w:autoSpaceDN w:val="0"/>
      <w:spacing w:after="0" w:line="240" w:lineRule="auto"/>
      <w:ind w:left="252" w:firstLine="566"/>
      <w:jc w:val="both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8D7A4C"/>
    <w:rPr>
      <w:rFonts w:ascii="Times New Roman" w:eastAsia="Times New Roman" w:hAnsi="Times New Roman"/>
      <w:sz w:val="28"/>
      <w:szCs w:val="28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socman.hse.ru/text/2288939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nkir.ru/" TargetMode="External"/><Relationship Id="rId12" Type="http://schemas.openxmlformats.org/officeDocument/2006/relationships/hyperlink" Target="http://www.c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inreg.k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ase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rsiv.kz/news/obschestv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777</cp:lastModifiedBy>
  <cp:revision>4</cp:revision>
  <dcterms:created xsi:type="dcterms:W3CDTF">2021-09-30T18:59:00Z</dcterms:created>
  <dcterms:modified xsi:type="dcterms:W3CDTF">2021-09-30T19:44:00Z</dcterms:modified>
</cp:coreProperties>
</file>